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CAB43" w14:textId="208FA5C8" w:rsidR="0073441C" w:rsidRDefault="0073441C" w:rsidP="0073441C">
      <w:pPr>
        <w:autoSpaceDE w:val="0"/>
        <w:autoSpaceDN w:val="0"/>
        <w:adjustRightInd w:val="0"/>
        <w:spacing w:after="0" w:line="240" w:lineRule="auto"/>
        <w:jc w:val="center"/>
        <w:rPr>
          <w:rFonts w:ascii="Calibri" w:hAnsi="Calibri" w:cs="Calibri"/>
          <w:b/>
          <w:bCs/>
          <w:color w:val="000000"/>
          <w:kern w:val="0"/>
          <w:sz w:val="20"/>
          <w:szCs w:val="20"/>
          <w:u w:val="single"/>
        </w:rPr>
      </w:pPr>
      <w:r w:rsidRPr="00913081">
        <w:rPr>
          <w:rFonts w:ascii="Calibri" w:hAnsi="Calibri" w:cs="Calibri"/>
          <w:b/>
          <w:bCs/>
          <w:color w:val="000000"/>
          <w:kern w:val="0"/>
          <w:sz w:val="20"/>
          <w:szCs w:val="20"/>
          <w:u w:val="single"/>
        </w:rPr>
        <w:t>Public Participation notes</w:t>
      </w:r>
      <w:r>
        <w:rPr>
          <w:rFonts w:ascii="Calibri" w:hAnsi="Calibri" w:cs="Calibri"/>
          <w:b/>
          <w:bCs/>
          <w:color w:val="000000"/>
          <w:kern w:val="0"/>
          <w:sz w:val="20"/>
          <w:szCs w:val="20"/>
          <w:u w:val="single"/>
        </w:rPr>
        <w:t xml:space="preserve">  - 01 July 2025</w:t>
      </w:r>
    </w:p>
    <w:p w14:paraId="61530D85" w14:textId="77777777" w:rsidR="0073441C" w:rsidRDefault="0073441C" w:rsidP="0073441C">
      <w:pPr>
        <w:autoSpaceDE w:val="0"/>
        <w:autoSpaceDN w:val="0"/>
        <w:adjustRightInd w:val="0"/>
        <w:spacing w:after="0" w:line="240" w:lineRule="auto"/>
        <w:jc w:val="center"/>
        <w:rPr>
          <w:rFonts w:ascii="Calibri" w:hAnsi="Calibri" w:cs="Calibri"/>
          <w:b/>
          <w:bCs/>
          <w:color w:val="000000"/>
          <w:kern w:val="0"/>
          <w:sz w:val="20"/>
          <w:szCs w:val="20"/>
          <w:u w:val="single"/>
        </w:rPr>
      </w:pPr>
    </w:p>
    <w:p w14:paraId="4A3A89EC" w14:textId="77777777" w:rsidR="0073441C" w:rsidRDefault="0073441C" w:rsidP="0073441C">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3 members of the public spoke about the proposed Breage Fair 20 Sept 2025. A fundraiser for 4 local groups, (Breage Field Committee, Breage Christmas Lights, Breage Primary School and Breage Church). A road closure had been arranged and preparations were afoot. The advised that full details including risk assessments for Breage Playing field would be sent well ahead of the event to BPC.</w:t>
      </w:r>
    </w:p>
    <w:p w14:paraId="42C9FE12" w14:textId="77777777" w:rsidR="0073441C" w:rsidRDefault="0073441C" w:rsidP="0073441C">
      <w:pPr>
        <w:autoSpaceDE w:val="0"/>
        <w:autoSpaceDN w:val="0"/>
        <w:adjustRightInd w:val="0"/>
        <w:spacing w:after="0" w:line="240" w:lineRule="auto"/>
        <w:rPr>
          <w:rFonts w:ascii="Calibri" w:hAnsi="Calibri" w:cs="Calibri"/>
          <w:color w:val="000000"/>
          <w:kern w:val="0"/>
          <w:sz w:val="20"/>
          <w:szCs w:val="20"/>
        </w:rPr>
      </w:pPr>
    </w:p>
    <w:p w14:paraId="5A24E27D" w14:textId="77777777" w:rsidR="0073441C" w:rsidRPr="00913081" w:rsidRDefault="0073441C" w:rsidP="0073441C">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Cllr Hodgetts provided an update. Violent offending had seen a 70% increase and a lot of young Pc’s were leaving the force. He had been appointed to the police and Crime panel, so would be working hard on recruitment and retention policies. </w:t>
      </w:r>
    </w:p>
    <w:p w14:paraId="682E0A60" w14:textId="77777777" w:rsidR="00E861EA" w:rsidRDefault="00E861EA"/>
    <w:sectPr w:rsidR="00E861EA" w:rsidSect="0073441C">
      <w:footerReference w:type="default" r:id="rId6"/>
      <w:pgSz w:w="11906" w:h="16838"/>
      <w:pgMar w:top="720" w:right="720" w:bottom="720" w:left="720" w:header="708" w:footer="708"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A3272" w14:textId="77777777" w:rsidR="0073441C" w:rsidRDefault="0073441C" w:rsidP="0073441C">
      <w:pPr>
        <w:spacing w:after="0" w:line="240" w:lineRule="auto"/>
      </w:pPr>
      <w:r>
        <w:separator/>
      </w:r>
    </w:p>
  </w:endnote>
  <w:endnote w:type="continuationSeparator" w:id="0">
    <w:p w14:paraId="3D0A56BF" w14:textId="77777777" w:rsidR="0073441C" w:rsidRDefault="0073441C" w:rsidP="0073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DF73A" w14:textId="6C657E92" w:rsidR="0073441C" w:rsidRDefault="0073441C" w:rsidP="007F15DD">
    <w:pPr>
      <w:pStyle w:val="Footer"/>
      <w:jc w:val="right"/>
      <w:rPr>
        <w:caps/>
        <w:noProof/>
        <w:color w:val="156082" w:themeColor="accent1"/>
      </w:rPr>
    </w:pPr>
    <w:r>
      <w:rPr>
        <w:caps/>
        <w:color w:val="156082" w:themeColor="accent1"/>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30872" w14:textId="77777777" w:rsidR="0073441C" w:rsidRDefault="0073441C" w:rsidP="0073441C">
      <w:pPr>
        <w:spacing w:after="0" w:line="240" w:lineRule="auto"/>
      </w:pPr>
      <w:r>
        <w:separator/>
      </w:r>
    </w:p>
  </w:footnote>
  <w:footnote w:type="continuationSeparator" w:id="0">
    <w:p w14:paraId="12461904" w14:textId="77777777" w:rsidR="0073441C" w:rsidRDefault="0073441C" w:rsidP="00734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1C"/>
    <w:rsid w:val="0073441C"/>
    <w:rsid w:val="00E861EA"/>
    <w:rsid w:val="00E9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E587"/>
  <w15:chartTrackingRefBased/>
  <w15:docId w15:val="{A87EACC1-6E48-494F-A8F4-079C720C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41C"/>
  </w:style>
  <w:style w:type="paragraph" w:styleId="Heading1">
    <w:name w:val="heading 1"/>
    <w:basedOn w:val="Normal"/>
    <w:next w:val="Normal"/>
    <w:link w:val="Heading1Char"/>
    <w:uiPriority w:val="9"/>
    <w:qFormat/>
    <w:rsid w:val="00734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4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4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4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4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4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4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4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4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4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4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4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4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4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4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4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41C"/>
    <w:rPr>
      <w:rFonts w:eastAsiaTheme="majorEastAsia" w:cstheme="majorBidi"/>
      <w:color w:val="272727" w:themeColor="text1" w:themeTint="D8"/>
    </w:rPr>
  </w:style>
  <w:style w:type="paragraph" w:styleId="Title">
    <w:name w:val="Title"/>
    <w:basedOn w:val="Normal"/>
    <w:next w:val="Normal"/>
    <w:link w:val="TitleChar"/>
    <w:uiPriority w:val="10"/>
    <w:qFormat/>
    <w:rsid w:val="00734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4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4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4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41C"/>
    <w:pPr>
      <w:spacing w:before="160"/>
      <w:jc w:val="center"/>
    </w:pPr>
    <w:rPr>
      <w:i/>
      <w:iCs/>
      <w:color w:val="404040" w:themeColor="text1" w:themeTint="BF"/>
    </w:rPr>
  </w:style>
  <w:style w:type="character" w:customStyle="1" w:styleId="QuoteChar">
    <w:name w:val="Quote Char"/>
    <w:basedOn w:val="DefaultParagraphFont"/>
    <w:link w:val="Quote"/>
    <w:uiPriority w:val="29"/>
    <w:rsid w:val="0073441C"/>
    <w:rPr>
      <w:i/>
      <w:iCs/>
      <w:color w:val="404040" w:themeColor="text1" w:themeTint="BF"/>
    </w:rPr>
  </w:style>
  <w:style w:type="paragraph" w:styleId="ListParagraph">
    <w:name w:val="List Paragraph"/>
    <w:basedOn w:val="Normal"/>
    <w:uiPriority w:val="34"/>
    <w:qFormat/>
    <w:rsid w:val="0073441C"/>
    <w:pPr>
      <w:ind w:left="720"/>
      <w:contextualSpacing/>
    </w:pPr>
  </w:style>
  <w:style w:type="character" w:styleId="IntenseEmphasis">
    <w:name w:val="Intense Emphasis"/>
    <w:basedOn w:val="DefaultParagraphFont"/>
    <w:uiPriority w:val="21"/>
    <w:qFormat/>
    <w:rsid w:val="0073441C"/>
    <w:rPr>
      <w:i/>
      <w:iCs/>
      <w:color w:val="0F4761" w:themeColor="accent1" w:themeShade="BF"/>
    </w:rPr>
  </w:style>
  <w:style w:type="paragraph" w:styleId="IntenseQuote">
    <w:name w:val="Intense Quote"/>
    <w:basedOn w:val="Normal"/>
    <w:next w:val="Normal"/>
    <w:link w:val="IntenseQuoteChar"/>
    <w:uiPriority w:val="30"/>
    <w:qFormat/>
    <w:rsid w:val="00734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41C"/>
    <w:rPr>
      <w:i/>
      <w:iCs/>
      <w:color w:val="0F4761" w:themeColor="accent1" w:themeShade="BF"/>
    </w:rPr>
  </w:style>
  <w:style w:type="character" w:styleId="IntenseReference">
    <w:name w:val="Intense Reference"/>
    <w:basedOn w:val="DefaultParagraphFont"/>
    <w:uiPriority w:val="32"/>
    <w:qFormat/>
    <w:rsid w:val="0073441C"/>
    <w:rPr>
      <w:b/>
      <w:bCs/>
      <w:smallCaps/>
      <w:color w:val="0F4761" w:themeColor="accent1" w:themeShade="BF"/>
      <w:spacing w:val="5"/>
    </w:rPr>
  </w:style>
  <w:style w:type="paragraph" w:styleId="Header">
    <w:name w:val="header"/>
    <w:basedOn w:val="Normal"/>
    <w:link w:val="HeaderChar"/>
    <w:uiPriority w:val="99"/>
    <w:unhideWhenUsed/>
    <w:rsid w:val="00734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41C"/>
  </w:style>
  <w:style w:type="paragraph" w:styleId="Footer">
    <w:name w:val="footer"/>
    <w:basedOn w:val="Normal"/>
    <w:link w:val="FooterChar"/>
    <w:uiPriority w:val="99"/>
    <w:unhideWhenUsed/>
    <w:rsid w:val="00734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2FC7FAE64F342AF0C2E357EB29D2B" ma:contentTypeVersion="13" ma:contentTypeDescription="Create a new document." ma:contentTypeScope="" ma:versionID="2cefacecbc049e7e61eae9165ddb8c92">
  <xsd:schema xmlns:xsd="http://www.w3.org/2001/XMLSchema" xmlns:xs="http://www.w3.org/2001/XMLSchema" xmlns:p="http://schemas.microsoft.com/office/2006/metadata/properties" xmlns:ns2="e113abc0-4d8d-4a5f-9a4c-97ac9a3fe7b0" xmlns:ns3="6ef850bb-66e0-4ce8-8c0f-1727c9746996" targetNamespace="http://schemas.microsoft.com/office/2006/metadata/properties" ma:root="true" ma:fieldsID="ba2a8c58c324c4c3bf8503a8c2403243" ns2:_="" ns3:_="">
    <xsd:import namespace="e113abc0-4d8d-4a5f-9a4c-97ac9a3fe7b0"/>
    <xsd:import namespace="6ef850bb-66e0-4ce8-8c0f-1727c97469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3abc0-4d8d-4a5f-9a4c-97ac9a3fe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96ef42-934f-4216-9c64-9022ba0a5b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f850bb-66e0-4ce8-8c0f-1727c97469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173af7-81a0-4eff-a463-8df0240f0906}" ma:internalName="TaxCatchAll" ma:showField="CatchAllData" ma:web="6ef850bb-66e0-4ce8-8c0f-1727c9746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3abc0-4d8d-4a5f-9a4c-97ac9a3fe7b0">
      <Terms xmlns="http://schemas.microsoft.com/office/infopath/2007/PartnerControls"/>
    </lcf76f155ced4ddcb4097134ff3c332f>
    <TaxCatchAll xmlns="6ef850bb-66e0-4ce8-8c0f-1727c9746996" xsi:nil="true"/>
  </documentManagement>
</p:properties>
</file>

<file path=customXml/itemProps1.xml><?xml version="1.0" encoding="utf-8"?>
<ds:datastoreItem xmlns:ds="http://schemas.openxmlformats.org/officeDocument/2006/customXml" ds:itemID="{AF771132-0A63-425E-9D68-824993AC6F40}"/>
</file>

<file path=customXml/itemProps2.xml><?xml version="1.0" encoding="utf-8"?>
<ds:datastoreItem xmlns:ds="http://schemas.openxmlformats.org/officeDocument/2006/customXml" ds:itemID="{A0260393-994C-4FDF-8029-D5DFAE08A3A7}"/>
</file>

<file path=customXml/itemProps3.xml><?xml version="1.0" encoding="utf-8"?>
<ds:datastoreItem xmlns:ds="http://schemas.openxmlformats.org/officeDocument/2006/customXml" ds:itemID="{49455F28-D748-4208-AE8C-D0DBB8849277}"/>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2025-07-07T13:00:00Z</dcterms:created>
  <dcterms:modified xsi:type="dcterms:W3CDTF">2025-07-07T13:02:00Z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0x0101001742FC7FAE64F342AF0C2E357EB29D2B</vt:lpwstr>
  </property>
</Properties>
</file>